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674" w:rsidRPr="008E1674" w:rsidRDefault="008E1674" w:rsidP="008E1674">
      <w:pPr>
        <w:pStyle w:val="Clause"/>
      </w:pPr>
      <w:r w:rsidRPr="008E1674">
        <w:t>SCHEDULE I - TRAVELLING, TRANSFER AND RELIEVING ALLOWANCE</w:t>
      </w:r>
    </w:p>
    <w:p w:rsidR="008E1674" w:rsidRPr="008E1674" w:rsidRDefault="008E1674" w:rsidP="008E1674">
      <w:pPr>
        <w:pStyle w:val="Clause"/>
      </w:pPr>
    </w:p>
    <w:tbl>
      <w:tblPr>
        <w:tblW w:w="9288" w:type="dxa"/>
        <w:tblLook w:val="0000" w:firstRow="0" w:lastRow="0" w:firstColumn="0" w:lastColumn="0" w:noHBand="0" w:noVBand="0"/>
      </w:tblPr>
      <w:tblGrid>
        <w:gridCol w:w="1008"/>
        <w:gridCol w:w="2340"/>
        <w:gridCol w:w="1800"/>
        <w:gridCol w:w="2340"/>
        <w:gridCol w:w="1800"/>
      </w:tblGrid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8E1674">
              <w:rPr>
                <w:color w:val="000000"/>
                <w:sz w:val="20"/>
                <w:szCs w:val="20"/>
                <w:u w:val="single"/>
              </w:rPr>
              <w:t>COLUMN 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8E1674">
              <w:rPr>
                <w:color w:val="000000"/>
                <w:sz w:val="20"/>
                <w:szCs w:val="20"/>
                <w:u w:val="single"/>
              </w:rPr>
              <w:t>COLUMN B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8E1674">
              <w:rPr>
                <w:color w:val="000000"/>
                <w:sz w:val="20"/>
                <w:szCs w:val="20"/>
                <w:u w:val="single"/>
              </w:rPr>
              <w:t>COLUMN C</w:t>
            </w:r>
          </w:p>
        </w:tc>
      </w:tr>
      <w:tr w:rsidR="008E1674" w:rsidRPr="008E1674" w:rsidTr="00D83786">
        <w:trPr>
          <w:trHeight w:val="229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PARTICULARS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DAILY RATE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DAILY RATE OFFICERS WITH DEPENDENTS RELIEVING ALLOWANCE FOR PERIOD IN EXCESS OF 42 DAYS (CLAUSE 50(2)(b) TRANSFER ALLOWANCE FOR PERIOD IN EXCESS OF PRESCRIBED PERIOD (CLAUSE 53 (3))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DAILY RATE OFFICERS WITHOUT DEPENDENTS RELIEVING ALLOWANCE FOR PERIOD IN EXCESS OF 42 DAYS (CLAUSE 50(2)(b))</w:t>
            </w:r>
          </w:p>
        </w:tc>
      </w:tr>
      <w:tr w:rsidR="008E1674" w:rsidRPr="008E1674" w:rsidTr="00D83786">
        <w:trPr>
          <w:trHeight w:val="255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8E1674" w:rsidRPr="008E1674" w:rsidRDefault="008E1674" w:rsidP="00D83786">
            <w:pPr>
              <w:spacing w:before="6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ALLOWANCE TO MEET INCIDENTAL EXPENSES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$</w:t>
            </w:r>
          </w:p>
        </w:tc>
      </w:tr>
      <w:tr w:rsidR="008E1674" w:rsidRPr="008E1674" w:rsidTr="00D83786">
        <w:trPr>
          <w:trHeight w:val="565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(1)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WA - South of 26</w:t>
            </w:r>
            <w:r w:rsidRPr="008E1674">
              <w:rPr>
                <w:sz w:val="20"/>
                <w:szCs w:val="20"/>
              </w:rPr>
              <w:t>°</w:t>
            </w:r>
          </w:p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South Latitude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14.55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565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(2)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WA - North of 26</w:t>
            </w:r>
            <w:r w:rsidRPr="008E1674">
              <w:rPr>
                <w:sz w:val="20"/>
                <w:szCs w:val="20"/>
              </w:rPr>
              <w:t>°</w:t>
            </w:r>
          </w:p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South Latitude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(3)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Interstate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21.70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:rsidR="008E1674" w:rsidRPr="008E1674" w:rsidRDefault="008E1674" w:rsidP="00D83786">
            <w:pPr>
              <w:spacing w:before="6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ACCOMMODATION INVOLVING AN OVERNIGHT STAY IN A HOTEL OR MOTEL</w:t>
            </w:r>
          </w:p>
        </w:tc>
      </w:tr>
      <w:tr w:rsidR="008E1674" w:rsidRPr="008E1674" w:rsidTr="00D83786">
        <w:trPr>
          <w:trHeight w:val="565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(4)</w:t>
            </w:r>
          </w:p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WA - Metropolitan</w:t>
            </w:r>
          </w:p>
          <w:p w:rsidR="008E1674" w:rsidRPr="008E1674" w:rsidRDefault="008E1674" w:rsidP="00D83786">
            <w:pPr>
              <w:spacing w:before="6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Hotel or Motel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305.45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152.70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101.80</w:t>
            </w:r>
          </w:p>
        </w:tc>
      </w:tr>
      <w:tr w:rsidR="008E1674" w:rsidRPr="008E1674" w:rsidTr="00D83786">
        <w:trPr>
          <w:trHeight w:val="51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(5)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Locality South of 26</w:t>
            </w:r>
            <w:r w:rsidRPr="008E1674">
              <w:rPr>
                <w:sz w:val="20"/>
                <w:szCs w:val="20"/>
              </w:rPr>
              <w:t>°</w:t>
            </w:r>
          </w:p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South Latitude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208.55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104.30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69.50</w:t>
            </w:r>
          </w:p>
        </w:tc>
      </w:tr>
      <w:tr w:rsidR="008E1674" w:rsidRPr="008E1674" w:rsidTr="00D83786">
        <w:trPr>
          <w:trHeight w:val="510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(6)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Locality North of 26</w:t>
            </w:r>
            <w:r w:rsidRPr="008E1674">
              <w:rPr>
                <w:sz w:val="20"/>
                <w:szCs w:val="20"/>
              </w:rPr>
              <w:t>°</w:t>
            </w:r>
          </w:p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South Latitude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Broome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456.70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228.35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152.25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Carnarvon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255.15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127.55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85.05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Dampier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366.70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183.35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122.25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Derby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342.20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171.10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114.05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Exmouth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292.70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146.35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97.55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Fitzroy Crossing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370.20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185.10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123.40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Gascoyne Junction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291.70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145.85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97.25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Halls Creek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247.20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123.60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82.40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Karratha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445.70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222.85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148.55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Kununurra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331.70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165.85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110.55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Marble Bar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271.70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135.85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90.55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Newman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338.95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169.50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113.00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1674" w:rsidRPr="008E1674" w:rsidRDefault="008E1674" w:rsidP="00D83786">
            <w:pPr>
              <w:rPr>
                <w:sz w:val="20"/>
                <w:szCs w:val="20"/>
              </w:rPr>
            </w:pPr>
            <w:r w:rsidRPr="008E1674">
              <w:rPr>
                <w:sz w:val="20"/>
                <w:szCs w:val="20"/>
              </w:rPr>
              <w:t>Nullagine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256.70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128.35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85.55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Onslow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273.30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136.65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91.10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Pannawonica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192.70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96.35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64.25</w:t>
            </w:r>
          </w:p>
        </w:tc>
      </w:tr>
      <w:tr w:rsidR="008E1674" w:rsidRPr="008E1674" w:rsidTr="00D83786">
        <w:trPr>
          <w:trHeight w:val="2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Paraburdoo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259.70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129.85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86.55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Port Hedland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367.15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183.55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122.40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Roebourne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241.70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120.85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80.55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Shark Bay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240.20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120.10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80.05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Tom Price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320.20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160.10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106.75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Turkey Creek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235.70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117.85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78.55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Wickham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508.70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254.35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169.55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Wyndham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254.70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127.35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84.90</w:t>
            </w:r>
          </w:p>
        </w:tc>
      </w:tr>
      <w:tr w:rsidR="008E1674" w:rsidRPr="008E1674" w:rsidTr="00D83786">
        <w:trPr>
          <w:trHeight w:val="34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(7)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Interstate - Capital City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Sydney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304.90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152.45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101.60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Melbourne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288.55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144.30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96.15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Other Capitals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270.10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135.05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89.95</w:t>
            </w:r>
          </w:p>
        </w:tc>
      </w:tr>
      <w:tr w:rsidR="008E1674" w:rsidRPr="008E1674" w:rsidTr="00D83786">
        <w:trPr>
          <w:trHeight w:val="565"/>
        </w:trPr>
        <w:tc>
          <w:tcPr>
            <w:tcW w:w="1008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(8)</w:t>
            </w:r>
          </w:p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Interstate – Other</w:t>
            </w:r>
          </w:p>
          <w:p w:rsidR="008E1674" w:rsidRPr="008E1674" w:rsidRDefault="008E1674" w:rsidP="00D83786">
            <w:pPr>
              <w:spacing w:before="6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than Capital City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208.55</w:t>
            </w:r>
          </w:p>
        </w:tc>
        <w:tc>
          <w:tcPr>
            <w:tcW w:w="234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104.30</w:t>
            </w:r>
          </w:p>
        </w:tc>
        <w:tc>
          <w:tcPr>
            <w:tcW w:w="1800" w:type="dxa"/>
            <w:tcBorders>
              <w:top w:val="nil"/>
              <w:left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69.50</w:t>
            </w:r>
          </w:p>
        </w:tc>
      </w:tr>
      <w:tr w:rsidR="008E1674" w:rsidRPr="008E1674" w:rsidTr="00D83786">
        <w:trPr>
          <w:trHeight w:val="397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8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ACCOMMODATION INVOLVING AN OVERNIGHT STAY AT OTHER THAN A HOTEL OR MOTEL</w:t>
            </w:r>
          </w:p>
        </w:tc>
      </w:tr>
      <w:tr w:rsidR="008E1674" w:rsidRPr="008E1674" w:rsidTr="00D83786">
        <w:trPr>
          <w:trHeight w:val="5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(9)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WA - South of  26</w:t>
            </w:r>
            <w:r w:rsidRPr="008E1674">
              <w:rPr>
                <w:sz w:val="20"/>
                <w:szCs w:val="20"/>
              </w:rPr>
              <w:t>°</w:t>
            </w:r>
            <w:r w:rsidRPr="008E1674">
              <w:rPr>
                <w:color w:val="000000"/>
                <w:sz w:val="20"/>
                <w:szCs w:val="20"/>
              </w:rPr>
              <w:t xml:space="preserve"> South Latitude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93.65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51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(10)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WA - North of 26</w:t>
            </w:r>
            <w:r w:rsidRPr="008E1674">
              <w:rPr>
                <w:sz w:val="20"/>
                <w:szCs w:val="20"/>
              </w:rPr>
              <w:t>°</w:t>
            </w:r>
            <w:r w:rsidRPr="008E1674">
              <w:rPr>
                <w:color w:val="000000"/>
                <w:sz w:val="20"/>
                <w:szCs w:val="20"/>
              </w:rPr>
              <w:t xml:space="preserve"> South Latitude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128.25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Interstate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128.25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570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12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TRAVEL NOT INVOLVING AN OVERNIGHT STAY OR TRAVEL INVOLVING AN OVERNIGHT STAY WHERE ACCOMMODATION ONLY IS PROVIDED.</w:t>
            </w:r>
          </w:p>
        </w:tc>
      </w:tr>
      <w:tr w:rsidR="008E1674" w:rsidRPr="008E1674" w:rsidTr="00D83786">
        <w:trPr>
          <w:trHeight w:val="39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(12)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6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WA - South of  26</w:t>
            </w:r>
            <w:r w:rsidRPr="008E1674">
              <w:rPr>
                <w:sz w:val="20"/>
                <w:szCs w:val="20"/>
              </w:rPr>
              <w:t>°</w:t>
            </w:r>
            <w:r w:rsidRPr="008E1674">
              <w:rPr>
                <w:color w:val="000000"/>
                <w:sz w:val="20"/>
                <w:szCs w:val="20"/>
              </w:rPr>
              <w:t xml:space="preserve"> South Latitude: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spacing w:before="6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Breakfast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16.30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46.50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397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(13)</w:t>
            </w:r>
          </w:p>
        </w:tc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WA - North of  26</w:t>
            </w:r>
            <w:r w:rsidRPr="008E1674">
              <w:rPr>
                <w:sz w:val="20"/>
                <w:szCs w:val="20"/>
              </w:rPr>
              <w:t>°</w:t>
            </w:r>
            <w:r w:rsidRPr="008E1674">
              <w:rPr>
                <w:color w:val="000000"/>
                <w:sz w:val="20"/>
                <w:szCs w:val="20"/>
              </w:rPr>
              <w:t xml:space="preserve"> South Latitude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Breakfast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21.20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33.20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52.20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(14)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Interstate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Breakfast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21.20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Lunch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33.20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Dinner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52.20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397"/>
        </w:trPr>
        <w:tc>
          <w:tcPr>
            <w:tcW w:w="7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:rsidR="008E1674" w:rsidRPr="008E1674" w:rsidRDefault="008E1674" w:rsidP="00D83786">
            <w:pPr>
              <w:spacing w:before="8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DEDUCTION FOR NORMAL LIVING EXPENSES (CLAUSE 53 (5)(a))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(15)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Each Adult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(16)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Each Child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4.50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454"/>
        </w:trPr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spacing w:before="80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MIDDAY MEAL (CLAUSE 54(11)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spacing w:before="80"/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(17)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Rate per meal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6.35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E1674" w:rsidRPr="008E1674" w:rsidTr="00D83786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(18)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Maximum reimbursement per pay period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  <w:r w:rsidRPr="008E1674">
              <w:rPr>
                <w:color w:val="000000"/>
                <w:sz w:val="20"/>
                <w:szCs w:val="20"/>
              </w:rPr>
              <w:t>31.75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</w:tcPr>
          <w:p w:rsidR="008E1674" w:rsidRPr="008E1674" w:rsidRDefault="008E1674" w:rsidP="00D83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E1674" w:rsidRPr="008E1674" w:rsidTr="00D83786">
        <w:trPr>
          <w:trHeight w:val="255"/>
        </w:trPr>
        <w:tc>
          <w:tcPr>
            <w:tcW w:w="92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E1674" w:rsidRPr="008E1674" w:rsidRDefault="008E1674" w:rsidP="00D83786">
            <w:pPr>
              <w:spacing w:before="80"/>
              <w:rPr>
                <w:sz w:val="20"/>
                <w:szCs w:val="20"/>
              </w:rPr>
            </w:pPr>
            <w:r w:rsidRPr="008E1674">
              <w:rPr>
                <w:sz w:val="20"/>
                <w:szCs w:val="20"/>
              </w:rPr>
              <w:t>The allowances prescribed in this Schedule shall operate from the beginning of the first pay period commencing on or after 21 April 2010.</w:t>
            </w:r>
          </w:p>
        </w:tc>
      </w:tr>
    </w:tbl>
    <w:p w:rsidR="00863669" w:rsidRPr="008E1674" w:rsidRDefault="008E1674">
      <w:pPr>
        <w:rPr>
          <w:sz w:val="20"/>
          <w:szCs w:val="20"/>
        </w:rPr>
      </w:pPr>
      <w:r w:rsidRPr="008E1674">
        <w:rPr>
          <w:sz w:val="20"/>
          <w:szCs w:val="20"/>
        </w:rPr>
        <w:br w:type="page"/>
      </w:r>
    </w:p>
    <w:sectPr w:rsidR="00863669" w:rsidRPr="008E1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674"/>
    <w:rsid w:val="00863669"/>
    <w:rsid w:val="008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">
    <w:name w:val="Clause"/>
    <w:basedOn w:val="Normal"/>
    <w:link w:val="ClauseChar"/>
    <w:rsid w:val="008E1674"/>
    <w:pPr>
      <w:overflowPunct w:val="0"/>
      <w:autoSpaceDE w:val="0"/>
      <w:autoSpaceDN w:val="0"/>
      <w:adjustRightInd w:val="0"/>
      <w:jc w:val="center"/>
      <w:textAlignment w:val="baseline"/>
    </w:pPr>
    <w:rPr>
      <w:caps/>
      <w:color w:val="000000"/>
      <w:sz w:val="20"/>
      <w:szCs w:val="20"/>
      <w:u w:val="single"/>
    </w:rPr>
  </w:style>
  <w:style w:type="character" w:customStyle="1" w:styleId="ClauseChar">
    <w:name w:val="Clause Char"/>
    <w:link w:val="Clause"/>
    <w:rsid w:val="008E1674"/>
    <w:rPr>
      <w:rFonts w:ascii="Times New Roman" w:eastAsia="Times New Roman" w:hAnsi="Times New Roman" w:cs="Times New Roman"/>
      <w:caps/>
      <w:color w:val="000000"/>
      <w:sz w:val="20"/>
      <w:szCs w:val="20"/>
      <w:u w:val="single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use">
    <w:name w:val="Clause"/>
    <w:basedOn w:val="Normal"/>
    <w:link w:val="ClauseChar"/>
    <w:rsid w:val="008E1674"/>
    <w:pPr>
      <w:overflowPunct w:val="0"/>
      <w:autoSpaceDE w:val="0"/>
      <w:autoSpaceDN w:val="0"/>
      <w:adjustRightInd w:val="0"/>
      <w:jc w:val="center"/>
      <w:textAlignment w:val="baseline"/>
    </w:pPr>
    <w:rPr>
      <w:caps/>
      <w:color w:val="000000"/>
      <w:sz w:val="20"/>
      <w:szCs w:val="20"/>
      <w:u w:val="single"/>
    </w:rPr>
  </w:style>
  <w:style w:type="character" w:customStyle="1" w:styleId="ClauseChar">
    <w:name w:val="Clause Char"/>
    <w:link w:val="Clause"/>
    <w:rsid w:val="008E1674"/>
    <w:rPr>
      <w:rFonts w:ascii="Times New Roman" w:eastAsia="Times New Roman" w:hAnsi="Times New Roman" w:cs="Times New Roman"/>
      <w:caps/>
      <w:color w:val="000000"/>
      <w:sz w:val="20"/>
      <w:szCs w:val="20"/>
      <w:u w:val="single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051AF73EAF54B86CDCB2C4FC5FBA3" ma:contentTypeVersion="14" ma:contentTypeDescription="Create a new document." ma:contentTypeScope="" ma:versionID="e7471c8df6724de3b455e29210a33a00">
  <xsd:schema xmlns:xsd="http://www.w3.org/2001/XMLSchema" xmlns:xs="http://www.w3.org/2001/XMLSchema" xmlns:p="http://schemas.microsoft.com/office/2006/metadata/properties" xmlns:ns2="db8689d6-1d19-4526-adce-0a265cb8719e" xmlns:ns3="f5f322fa-a53d-4f24-be0b-6f6f558fed87" targetNamespace="http://schemas.microsoft.com/office/2006/metadata/properties" ma:root="true" ma:fieldsID="25c7ff3204310e58a371f0ca14dbda1a" ns2:_="" ns3:_="">
    <xsd:import namespace="db8689d6-1d19-4526-adce-0a265cb8719e"/>
    <xsd:import namespace="f5f322fa-a53d-4f24-be0b-6f6f558f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689d6-1d19-4526-adce-0a265cb871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b1a6fe-adf9-4f00-b6cf-a9458b4e3e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322fa-a53d-4f24-be0b-6f6f558f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a4d1f16-16ac-43d3-91f7-6644800b4bb8}" ma:internalName="TaxCatchAll" ma:showField="CatchAllData" ma:web="f5f322fa-a53d-4f24-be0b-6f6f558f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TaxCatchAll xmlns="f5f322fa-a53d-4f24-be0b-6f6f558fed87" xsi:nil="true"/>
    <lcf76f155ced4ddcb4097134ff3c332f xmlns="db8689d6-1d19-4526-adce-0a265cb871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89586B-1090-4A59-A70D-B0A993E195E0}"/>
</file>

<file path=customXml/itemProps2.xml><?xml version="1.0" encoding="utf-8"?>
<ds:datastoreItem xmlns:ds="http://schemas.openxmlformats.org/officeDocument/2006/customXml" ds:itemID="{D938E192-E408-4864-82C3-BF71A83678DF}"/>
</file>

<file path=customXml/itemProps3.xml><?xml version="1.0" encoding="utf-8"?>
<ds:datastoreItem xmlns:ds="http://schemas.openxmlformats.org/officeDocument/2006/customXml" ds:itemID="{E07200BE-7F7B-45B3-AAC4-771EDD892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396</Words>
  <Characters>2119</Characters>
  <Application>Microsoft Office Word</Application>
  <DocSecurity>0</DocSecurity>
  <Lines>346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FESA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RODRIGUEZ Edith</dc:creator>
  <cp:lastModifiedBy>RODRIGUEZ Edith</cp:lastModifiedBy>
  <cp:revision>1</cp:revision>
  <dcterms:created xsi:type="dcterms:W3CDTF">2017-06-22T03:16:00Z</dcterms:created>
  <dcterms:modified xsi:type="dcterms:W3CDTF">2017-06-22T03:17:00Z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0x010100D17051AF73EAF54B86CDCB2C4FC5FBA3</vt:lpwstr>
  </property>
</Properties>
</file>